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F" w:rsidRPr="00B9378F" w:rsidRDefault="00B9378F" w:rsidP="00B9378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78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B9378F" w:rsidRDefault="00CE0319" w:rsidP="00B9378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8250" cy="1038225"/>
            <wp:effectExtent l="19050" t="0" r="0" b="0"/>
            <wp:docPr id="1" name="Рисунок 1" descr="C:\Users\HOME\Desktop\PIR-GROU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PIR-GROUP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78F">
        <w:rPr>
          <w:rFonts w:ascii="Times New Roman" w:hAnsi="Times New Roman" w:cs="Times New Roman"/>
          <w:sz w:val="28"/>
          <w:szCs w:val="28"/>
        </w:rPr>
        <w:t xml:space="preserve"> для подбора оборудования и холодильных камер.</w:t>
      </w:r>
    </w:p>
    <w:p w:rsidR="00B9378F" w:rsidRDefault="00B9378F" w:rsidP="00B9378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ПИР-Групп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9378F" w:rsidRDefault="00B9378F" w:rsidP="00B9378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78F" w:rsidRDefault="00B9378F" w:rsidP="00B9378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78F" w:rsidRDefault="00B9378F" w:rsidP="00B9378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24"/>
        <w:tblW w:w="0" w:type="auto"/>
        <w:tblLook w:val="04A0"/>
      </w:tblPr>
      <w:tblGrid>
        <w:gridCol w:w="2802"/>
      </w:tblGrid>
      <w:tr w:rsidR="00B9378F" w:rsidTr="00911BD4">
        <w:tc>
          <w:tcPr>
            <w:tcW w:w="2802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Географическое место, расположение камеры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 xml:space="preserve">Назначение холодильной камеры </w:t>
      </w:r>
    </w:p>
    <w:tbl>
      <w:tblPr>
        <w:tblStyle w:val="a3"/>
        <w:tblpPr w:leftFromText="180" w:rightFromText="180" w:vertAnchor="text" w:horzAnchor="margin" w:tblpXSpec="right" w:tblpY="-46"/>
        <w:tblW w:w="0" w:type="auto"/>
        <w:tblLook w:val="04A0"/>
      </w:tblPr>
      <w:tblGrid>
        <w:gridCol w:w="986"/>
      </w:tblGrid>
      <w:tr w:rsidR="00B9378F" w:rsidTr="00911BD4">
        <w:tc>
          <w:tcPr>
            <w:tcW w:w="986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Tr="00911BD4">
        <w:tc>
          <w:tcPr>
            <w:tcW w:w="986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Tr="00911BD4">
        <w:tc>
          <w:tcPr>
            <w:tcW w:w="986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Tr="00911BD4">
        <w:tc>
          <w:tcPr>
            <w:tcW w:w="986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Pr="004E753E" w:rsidRDefault="00B9378F" w:rsidP="00B9378F">
      <w:pPr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753E">
        <w:rPr>
          <w:rFonts w:ascii="Times New Roman" w:hAnsi="Times New Roman" w:cs="Times New Roman"/>
          <w:bCs/>
          <w:sz w:val="24"/>
          <w:szCs w:val="24"/>
        </w:rPr>
        <w:t>охлаждение</w:t>
      </w:r>
      <w:proofErr w:type="gramEnd"/>
    </w:p>
    <w:p w:rsidR="00B9378F" w:rsidRPr="004E753E" w:rsidRDefault="00B9378F" w:rsidP="00B9378F">
      <w:pPr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753E">
        <w:rPr>
          <w:rFonts w:ascii="Times New Roman" w:hAnsi="Times New Roman" w:cs="Times New Roman"/>
          <w:bCs/>
          <w:sz w:val="24"/>
          <w:szCs w:val="24"/>
        </w:rPr>
        <w:t>замораживание</w:t>
      </w:r>
    </w:p>
    <w:p w:rsidR="00B9378F" w:rsidRDefault="00B9378F" w:rsidP="00B9378F">
      <w:pPr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753E">
        <w:rPr>
          <w:rFonts w:ascii="Times New Roman" w:hAnsi="Times New Roman" w:cs="Times New Roman"/>
          <w:bCs/>
          <w:sz w:val="24"/>
          <w:szCs w:val="24"/>
        </w:rPr>
        <w:t>хранение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378F" w:rsidRDefault="00B9378F" w:rsidP="00B9378F">
      <w:pPr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- другое</w:t>
      </w:r>
    </w:p>
    <w:p w:rsidR="00B9378F" w:rsidRPr="004E753E" w:rsidRDefault="00B9378F" w:rsidP="00B9378F">
      <w:pPr>
        <w:widowControl/>
        <w:tabs>
          <w:tab w:val="left" w:pos="49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Spec="right" w:tblpY="25"/>
        <w:tblW w:w="0" w:type="auto"/>
        <w:tblLook w:val="04A0"/>
      </w:tblPr>
      <w:tblGrid>
        <w:gridCol w:w="959"/>
      </w:tblGrid>
      <w:tr w:rsidR="00B9378F" w:rsidRPr="004E753E" w:rsidTr="00911BD4">
        <w:tc>
          <w:tcPr>
            <w:tcW w:w="959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Объем помещения (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м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³</w:t>
      </w:r>
      <w:r w:rsidRPr="004E753E">
        <w:rPr>
          <w:rFonts w:ascii="Times New Roman" w:hAnsi="Times New Roman" w:cs="Times New Roman"/>
          <w:bCs/>
          <w:sz w:val="24"/>
          <w:szCs w:val="24"/>
        </w:rPr>
        <w:t>)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 xml:space="preserve">Габаритные размеры помещения (м): </w:t>
      </w:r>
    </w:p>
    <w:tbl>
      <w:tblPr>
        <w:tblStyle w:val="a3"/>
        <w:tblpPr w:leftFromText="180" w:rightFromText="180" w:vertAnchor="text" w:horzAnchor="margin" w:tblpXSpec="right" w:tblpY="-9"/>
        <w:tblW w:w="0" w:type="auto"/>
        <w:tblLook w:val="04A0"/>
      </w:tblPr>
      <w:tblGrid>
        <w:gridCol w:w="959"/>
      </w:tblGrid>
      <w:tr w:rsidR="00B9378F" w:rsidRPr="004E753E" w:rsidTr="00911BD4">
        <w:tc>
          <w:tcPr>
            <w:tcW w:w="959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c>
          <w:tcPr>
            <w:tcW w:w="959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c>
          <w:tcPr>
            <w:tcW w:w="959" w:type="dxa"/>
          </w:tcPr>
          <w:p w:rsidR="00B9378F" w:rsidRPr="000C54F8" w:rsidRDefault="00B9378F" w:rsidP="00911BD4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Pr="004E753E" w:rsidRDefault="00B9378F" w:rsidP="00B9378F">
      <w:pPr>
        <w:widowControl/>
        <w:ind w:left="28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753E">
        <w:rPr>
          <w:rFonts w:ascii="Times New Roman" w:hAnsi="Times New Roman" w:cs="Times New Roman"/>
          <w:bCs/>
          <w:sz w:val="24"/>
          <w:szCs w:val="24"/>
        </w:rPr>
        <w:t xml:space="preserve">длина </w:t>
      </w:r>
    </w:p>
    <w:p w:rsidR="00B9378F" w:rsidRPr="004E753E" w:rsidRDefault="00B9378F" w:rsidP="00B9378F">
      <w:pPr>
        <w:widowControl/>
        <w:ind w:left="28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753E">
        <w:rPr>
          <w:rFonts w:ascii="Times New Roman" w:hAnsi="Times New Roman" w:cs="Times New Roman"/>
          <w:bCs/>
          <w:sz w:val="24"/>
          <w:szCs w:val="24"/>
        </w:rPr>
        <w:t xml:space="preserve">ширина </w:t>
      </w:r>
    </w:p>
    <w:p w:rsidR="00B9378F" w:rsidRPr="004E753E" w:rsidRDefault="00B9378F" w:rsidP="00B9378F">
      <w:pPr>
        <w:widowControl/>
        <w:ind w:left="28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753E">
        <w:rPr>
          <w:rFonts w:ascii="Times New Roman" w:hAnsi="Times New Roman" w:cs="Times New Roman"/>
          <w:bCs/>
          <w:sz w:val="24"/>
          <w:szCs w:val="24"/>
        </w:rPr>
        <w:t xml:space="preserve">высота </w:t>
      </w:r>
    </w:p>
    <w:p w:rsidR="00B9378F" w:rsidRPr="004E753E" w:rsidRDefault="00B9378F" w:rsidP="00B9378F">
      <w:pPr>
        <w:widowControl/>
        <w:ind w:lef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271"/>
        <w:tblW w:w="0" w:type="auto"/>
        <w:tblLook w:val="04A0"/>
      </w:tblPr>
      <w:tblGrid>
        <w:gridCol w:w="959"/>
      </w:tblGrid>
      <w:tr w:rsidR="00B9378F" w:rsidRPr="004E753E" w:rsidTr="00911BD4">
        <w:tc>
          <w:tcPr>
            <w:tcW w:w="959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c>
          <w:tcPr>
            <w:tcW w:w="959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c>
          <w:tcPr>
            <w:tcW w:w="959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c>
          <w:tcPr>
            <w:tcW w:w="959" w:type="dxa"/>
          </w:tcPr>
          <w:p w:rsidR="00B9378F" w:rsidRPr="000C54F8" w:rsidRDefault="00B9378F" w:rsidP="00911BD4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Материал и толщина ограждений и теплоизоляции (</w:t>
      </w:r>
      <w:proofErr w:type="gramStart"/>
      <w:r w:rsidRPr="004E753E">
        <w:rPr>
          <w:rFonts w:ascii="Times New Roman" w:hAnsi="Times New Roman" w:cs="Times New Roman"/>
          <w:bCs/>
          <w:sz w:val="24"/>
          <w:szCs w:val="24"/>
        </w:rPr>
        <w:t>мм</w:t>
      </w:r>
      <w:proofErr w:type="gramEnd"/>
      <w:r w:rsidRPr="004E753E">
        <w:rPr>
          <w:rFonts w:ascii="Times New Roman" w:hAnsi="Times New Roman" w:cs="Times New Roman"/>
          <w:bCs/>
          <w:sz w:val="24"/>
          <w:szCs w:val="24"/>
        </w:rPr>
        <w:t>):</w:t>
      </w:r>
    </w:p>
    <w:p w:rsidR="00B9378F" w:rsidRPr="00D02C1D" w:rsidRDefault="00B9378F" w:rsidP="00B9378F">
      <w:pPr>
        <w:widowControl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02C1D">
        <w:rPr>
          <w:rFonts w:ascii="Times New Roman" w:hAnsi="Times New Roman" w:cs="Times New Roman"/>
          <w:bCs/>
          <w:sz w:val="24"/>
          <w:szCs w:val="24"/>
        </w:rPr>
        <w:t>потолок</w:t>
      </w:r>
    </w:p>
    <w:p w:rsidR="00B9378F" w:rsidRDefault="00B9378F" w:rsidP="00B9378F">
      <w:pPr>
        <w:widowControl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02C1D">
        <w:rPr>
          <w:rFonts w:ascii="Times New Roman" w:hAnsi="Times New Roman" w:cs="Times New Roman"/>
          <w:bCs/>
          <w:sz w:val="24"/>
          <w:szCs w:val="24"/>
        </w:rPr>
        <w:t>стены</w:t>
      </w:r>
    </w:p>
    <w:p w:rsidR="00B9378F" w:rsidRDefault="00B9378F" w:rsidP="00B9378F">
      <w:pPr>
        <w:widowControl/>
        <w:ind w:left="28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02C1D">
        <w:rPr>
          <w:rFonts w:ascii="Times New Roman" w:hAnsi="Times New Roman" w:cs="Times New Roman"/>
          <w:bCs/>
          <w:sz w:val="24"/>
          <w:szCs w:val="24"/>
        </w:rPr>
        <w:t>пол</w:t>
      </w:r>
    </w:p>
    <w:p w:rsidR="00B9378F" w:rsidRPr="00D02C1D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Площадь </w:t>
      </w:r>
      <w:r w:rsidRPr="00D02C1D">
        <w:rPr>
          <w:rFonts w:ascii="Times New Roman" w:hAnsi="Times New Roman" w:cs="Times New Roman"/>
          <w:bCs/>
          <w:sz w:val="24"/>
          <w:szCs w:val="24"/>
        </w:rPr>
        <w:t>дверей (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²</w:t>
      </w:r>
      <w:r w:rsidRPr="00D02C1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right" w:tblpY="204"/>
        <w:tblW w:w="0" w:type="auto"/>
        <w:tblLook w:val="04A0"/>
      </w:tblPr>
      <w:tblGrid>
        <w:gridCol w:w="959"/>
      </w:tblGrid>
      <w:tr w:rsidR="00B9378F" w:rsidRPr="004E753E" w:rsidTr="00911BD4">
        <w:tc>
          <w:tcPr>
            <w:tcW w:w="959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c>
          <w:tcPr>
            <w:tcW w:w="959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c>
          <w:tcPr>
            <w:tcW w:w="959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c>
          <w:tcPr>
            <w:tcW w:w="959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Pr="00D02C1D" w:rsidRDefault="00B9378F" w:rsidP="00B9378F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78F" w:rsidRPr="00F676F8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6F8">
        <w:rPr>
          <w:rFonts w:ascii="Times New Roman" w:hAnsi="Times New Roman" w:cs="Times New Roman"/>
          <w:bCs/>
          <w:sz w:val="24"/>
          <w:szCs w:val="24"/>
        </w:rPr>
        <w:t>Время открытия дверей (ч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9378F" w:rsidRPr="00F676F8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6F8">
        <w:rPr>
          <w:rFonts w:ascii="Times New Roman" w:hAnsi="Times New Roman" w:cs="Times New Roman"/>
          <w:bCs/>
          <w:sz w:val="24"/>
          <w:szCs w:val="24"/>
        </w:rPr>
        <w:t>Наличие и вид занавеси дверей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Температурный режим в камере</w:t>
      </w:r>
    </w:p>
    <w:tbl>
      <w:tblPr>
        <w:tblStyle w:val="a3"/>
        <w:tblpPr w:leftFromText="180" w:rightFromText="180" w:vertAnchor="text" w:horzAnchor="margin" w:tblpXSpec="center" w:tblpY="-26"/>
        <w:tblW w:w="0" w:type="auto"/>
        <w:tblLook w:val="04A0"/>
      </w:tblPr>
      <w:tblGrid>
        <w:gridCol w:w="523"/>
      </w:tblGrid>
      <w:tr w:rsidR="00B9378F" w:rsidRPr="004E753E" w:rsidTr="00911BD4">
        <w:trPr>
          <w:trHeight w:val="264"/>
        </w:trPr>
        <w:tc>
          <w:tcPr>
            <w:tcW w:w="523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rPr>
          <w:trHeight w:val="264"/>
        </w:trPr>
        <w:tc>
          <w:tcPr>
            <w:tcW w:w="523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Pr="00F676F8" w:rsidRDefault="00B9378F" w:rsidP="00B9378F">
      <w:pPr>
        <w:widowControl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Наличие работающих </w:t>
      </w:r>
      <w:r w:rsidRPr="004E753E">
        <w:rPr>
          <w:rFonts w:ascii="Times New Roman" w:hAnsi="Times New Roman" w:cs="Times New Roman"/>
          <w:bCs/>
          <w:sz w:val="24"/>
          <w:szCs w:val="24"/>
        </w:rPr>
        <w:t>людей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76F8">
        <w:rPr>
          <w:rFonts w:ascii="Times New Roman" w:hAnsi="Times New Roman" w:cs="Times New Roman"/>
          <w:bCs/>
          <w:sz w:val="24"/>
          <w:szCs w:val="24"/>
        </w:rPr>
        <w:t xml:space="preserve">Наличие и мощность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F676F8">
        <w:rPr>
          <w:rFonts w:ascii="Times New Roman" w:hAnsi="Times New Roman" w:cs="Times New Roman"/>
          <w:bCs/>
          <w:sz w:val="24"/>
          <w:szCs w:val="24"/>
        </w:rPr>
        <w:t>ТС</w:t>
      </w:r>
    </w:p>
    <w:p w:rsidR="00B9378F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Наличие вентиляции в камере</w:t>
      </w:r>
    </w:p>
    <w:p w:rsidR="00B9378F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Наличие и мощность освещения</w:t>
      </w:r>
    </w:p>
    <w:tbl>
      <w:tblPr>
        <w:tblStyle w:val="a3"/>
        <w:tblpPr w:leftFromText="180" w:rightFromText="180" w:vertAnchor="text" w:horzAnchor="margin" w:tblpXSpec="right" w:tblpY="-46"/>
        <w:tblW w:w="0" w:type="auto"/>
        <w:tblLook w:val="04A0"/>
      </w:tblPr>
      <w:tblGrid>
        <w:gridCol w:w="935"/>
      </w:tblGrid>
      <w:tr w:rsidR="00B9378F" w:rsidRPr="004E753E" w:rsidTr="00911BD4">
        <w:trPr>
          <w:trHeight w:val="254"/>
        </w:trPr>
        <w:tc>
          <w:tcPr>
            <w:tcW w:w="935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rPr>
          <w:trHeight w:val="254"/>
        </w:trPr>
        <w:tc>
          <w:tcPr>
            <w:tcW w:w="935" w:type="dxa"/>
          </w:tcPr>
          <w:p w:rsidR="00B9378F" w:rsidRPr="000C54F8" w:rsidRDefault="00B9378F" w:rsidP="00B9378F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rPr>
          <w:trHeight w:val="244"/>
        </w:trPr>
        <w:tc>
          <w:tcPr>
            <w:tcW w:w="935" w:type="dxa"/>
          </w:tcPr>
          <w:p w:rsidR="00B9378F" w:rsidRPr="000C54F8" w:rsidRDefault="00B9378F" w:rsidP="00281254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rPr>
          <w:trHeight w:val="254"/>
        </w:trPr>
        <w:tc>
          <w:tcPr>
            <w:tcW w:w="935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rPr>
          <w:trHeight w:val="254"/>
        </w:trPr>
        <w:tc>
          <w:tcPr>
            <w:tcW w:w="935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rPr>
          <w:trHeight w:val="254"/>
        </w:trPr>
        <w:tc>
          <w:tcPr>
            <w:tcW w:w="935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rPr>
          <w:trHeight w:val="254"/>
        </w:trPr>
        <w:tc>
          <w:tcPr>
            <w:tcW w:w="935" w:type="dxa"/>
          </w:tcPr>
          <w:p w:rsidR="00B9378F" w:rsidRPr="000C54F8" w:rsidRDefault="00B9378F" w:rsidP="00281254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rPr>
          <w:trHeight w:val="254"/>
        </w:trPr>
        <w:tc>
          <w:tcPr>
            <w:tcW w:w="935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Температура прилегающих к камере помещений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Наличие подвальных помещений под камерой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Вид загружаемого продукта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Продолжительность процесса охлаждения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Температура загружаемого продукта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Конечная температура продукта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Количество единовреме</w:t>
      </w:r>
      <w:r>
        <w:rPr>
          <w:rFonts w:ascii="Times New Roman" w:hAnsi="Times New Roman" w:cs="Times New Roman"/>
          <w:bCs/>
          <w:sz w:val="24"/>
          <w:szCs w:val="24"/>
        </w:rPr>
        <w:t>нно загружаемого продукта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.)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Грузооборот в процессе</w:t>
      </w:r>
      <w:proofErr w:type="gramStart"/>
      <w:r w:rsidRPr="004E753E">
        <w:rPr>
          <w:rFonts w:ascii="Times New Roman" w:hAnsi="Times New Roman" w:cs="Times New Roman"/>
          <w:bCs/>
          <w:sz w:val="24"/>
          <w:szCs w:val="24"/>
        </w:rPr>
        <w:t xml:space="preserve"> (%)</w:t>
      </w:r>
      <w:proofErr w:type="gramEnd"/>
    </w:p>
    <w:tbl>
      <w:tblPr>
        <w:tblStyle w:val="a3"/>
        <w:tblpPr w:leftFromText="180" w:rightFromText="180" w:vertAnchor="text" w:horzAnchor="margin" w:tblpXSpec="right" w:tblpY="58"/>
        <w:tblW w:w="0" w:type="auto"/>
        <w:tblLook w:val="04A0"/>
      </w:tblPr>
      <w:tblGrid>
        <w:gridCol w:w="2802"/>
      </w:tblGrid>
      <w:tr w:rsidR="00B9378F" w:rsidTr="00911BD4">
        <w:tc>
          <w:tcPr>
            <w:tcW w:w="2802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Вид упаковки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Установка холодильного агрегата:</w:t>
      </w:r>
    </w:p>
    <w:tbl>
      <w:tblPr>
        <w:tblStyle w:val="a3"/>
        <w:tblpPr w:leftFromText="180" w:rightFromText="180" w:vertAnchor="text" w:horzAnchor="margin" w:tblpXSpec="right" w:tblpY="-2"/>
        <w:tblW w:w="0" w:type="auto"/>
        <w:tblLook w:val="04A0"/>
      </w:tblPr>
      <w:tblGrid>
        <w:gridCol w:w="923"/>
      </w:tblGrid>
      <w:tr w:rsidR="00B9378F" w:rsidRPr="004E753E" w:rsidTr="00911BD4">
        <w:trPr>
          <w:trHeight w:val="272"/>
        </w:trPr>
        <w:tc>
          <w:tcPr>
            <w:tcW w:w="923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rPr>
          <w:trHeight w:val="261"/>
        </w:trPr>
        <w:tc>
          <w:tcPr>
            <w:tcW w:w="923" w:type="dxa"/>
          </w:tcPr>
          <w:p w:rsidR="00B9378F" w:rsidRPr="000C54F8" w:rsidRDefault="00B9378F" w:rsidP="00911BD4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rPr>
          <w:trHeight w:val="261"/>
        </w:trPr>
        <w:tc>
          <w:tcPr>
            <w:tcW w:w="923" w:type="dxa"/>
          </w:tcPr>
          <w:p w:rsidR="00B9378F" w:rsidRPr="000C54F8" w:rsidRDefault="00B9378F" w:rsidP="00911BD4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Pr="004E753E" w:rsidRDefault="00B9378F" w:rsidP="00B9378F">
      <w:pPr>
        <w:widowControl/>
        <w:ind w:left="61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753E">
        <w:rPr>
          <w:rFonts w:ascii="Times New Roman" w:hAnsi="Times New Roman" w:cs="Times New Roman"/>
          <w:bCs/>
          <w:sz w:val="24"/>
          <w:szCs w:val="24"/>
        </w:rPr>
        <w:t>в помещении</w:t>
      </w:r>
    </w:p>
    <w:p w:rsidR="00B9378F" w:rsidRPr="004E753E" w:rsidRDefault="00B9378F" w:rsidP="00B9378F">
      <w:pPr>
        <w:widowControl/>
        <w:ind w:left="61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753E">
        <w:rPr>
          <w:rFonts w:ascii="Times New Roman" w:hAnsi="Times New Roman" w:cs="Times New Roman"/>
          <w:bCs/>
          <w:sz w:val="24"/>
          <w:szCs w:val="24"/>
        </w:rPr>
        <w:t>на улице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Удаленность машинного отделения от холодильной камеры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E753E">
        <w:rPr>
          <w:rFonts w:ascii="Times New Roman" w:hAnsi="Times New Roman" w:cs="Times New Roman"/>
          <w:bCs/>
          <w:sz w:val="24"/>
          <w:szCs w:val="24"/>
        </w:rPr>
        <w:t xml:space="preserve">)  </w:t>
      </w:r>
    </w:p>
    <w:p w:rsidR="00B9378F" w:rsidRPr="004E753E" w:rsidRDefault="00B9378F" w:rsidP="00B9378F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753E">
        <w:rPr>
          <w:rFonts w:ascii="Times New Roman" w:hAnsi="Times New Roman" w:cs="Times New Roman"/>
          <w:bCs/>
          <w:sz w:val="24"/>
          <w:szCs w:val="24"/>
        </w:rPr>
        <w:t>Конденсатор холодильной машины</w:t>
      </w:r>
    </w:p>
    <w:tbl>
      <w:tblPr>
        <w:tblStyle w:val="a3"/>
        <w:tblpPr w:leftFromText="180" w:rightFromText="180" w:vertAnchor="text" w:horzAnchor="margin" w:tblpXSpec="right" w:tblpY="12"/>
        <w:tblW w:w="0" w:type="auto"/>
        <w:tblLook w:val="04A0"/>
      </w:tblPr>
      <w:tblGrid>
        <w:gridCol w:w="912"/>
      </w:tblGrid>
      <w:tr w:rsidR="00B9378F" w:rsidRPr="004E753E" w:rsidTr="00911BD4">
        <w:trPr>
          <w:trHeight w:val="264"/>
        </w:trPr>
        <w:tc>
          <w:tcPr>
            <w:tcW w:w="912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78F" w:rsidRPr="004E753E" w:rsidTr="00911BD4">
        <w:trPr>
          <w:trHeight w:val="264"/>
        </w:trPr>
        <w:tc>
          <w:tcPr>
            <w:tcW w:w="912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Pr="004E753E" w:rsidRDefault="00B9378F" w:rsidP="00B9378F">
      <w:pPr>
        <w:widowControl/>
        <w:ind w:left="61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выносной</w:t>
      </w:r>
    </w:p>
    <w:p w:rsidR="00B9378F" w:rsidRPr="004E753E" w:rsidRDefault="00B9378F" w:rsidP="00B9378F">
      <w:pPr>
        <w:widowControl/>
        <w:ind w:left="61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E753E">
        <w:rPr>
          <w:rFonts w:ascii="Times New Roman" w:hAnsi="Times New Roman" w:cs="Times New Roman"/>
          <w:bCs/>
          <w:sz w:val="24"/>
          <w:szCs w:val="24"/>
        </w:rPr>
        <w:t>на раме с компрессором</w:t>
      </w:r>
    </w:p>
    <w:p w:rsidR="00B9378F" w:rsidRDefault="00B9378F" w:rsidP="00B9378F">
      <w:pPr>
        <w:widowControl/>
        <w:ind w:lef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5"/>
        <w:tblW w:w="0" w:type="auto"/>
        <w:tblLook w:val="04A0"/>
      </w:tblPr>
      <w:tblGrid>
        <w:gridCol w:w="5280"/>
      </w:tblGrid>
      <w:tr w:rsidR="00B9378F" w:rsidRPr="004E753E" w:rsidTr="00911BD4">
        <w:tc>
          <w:tcPr>
            <w:tcW w:w="5280" w:type="dxa"/>
          </w:tcPr>
          <w:p w:rsidR="00B9378F" w:rsidRPr="000C54F8" w:rsidRDefault="00B9378F" w:rsidP="00911B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9378F" w:rsidRDefault="00B9378F" w:rsidP="00B9378F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 w:rsidRPr="004E753E">
        <w:rPr>
          <w:rFonts w:ascii="Times New Roman" w:hAnsi="Times New Roman" w:cs="Times New Roman"/>
          <w:b w:val="0"/>
          <w:bCs w:val="0"/>
        </w:rPr>
        <w:t>Дополнительные условия</w:t>
      </w:r>
      <w:r w:rsidRPr="00861A83">
        <w:rPr>
          <w:rFonts w:ascii="Times New Roman" w:hAnsi="Times New Roman" w:cs="Times New Roman"/>
          <w:b w:val="0"/>
        </w:rPr>
        <w:t xml:space="preserve"> </w:t>
      </w:r>
    </w:p>
    <w:p w:rsidR="00B9378F" w:rsidRPr="00B9378F" w:rsidRDefault="00B9378F" w:rsidP="00B9378F">
      <w:pPr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Название фирмы, тел/факс</w:t>
      </w:r>
    </w:p>
    <w:p w:rsidR="00E40D8F" w:rsidRDefault="00E40D8F">
      <w:pPr>
        <w:rPr>
          <w:rFonts w:asciiTheme="minorHAnsi" w:hAnsiTheme="minorHAnsi"/>
        </w:rPr>
      </w:pPr>
    </w:p>
    <w:p w:rsidR="00B9378F" w:rsidRPr="00B9378F" w:rsidRDefault="00B9378F">
      <w:pPr>
        <w:rPr>
          <w:rFonts w:asciiTheme="minorHAnsi" w:hAnsiTheme="minorHAnsi"/>
        </w:rPr>
      </w:pPr>
    </w:p>
    <w:sectPr w:rsidR="00B9378F" w:rsidRPr="00B9378F" w:rsidSect="00E4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19E"/>
    <w:multiLevelType w:val="singleLevel"/>
    <w:tmpl w:val="F7B698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8F"/>
    <w:rsid w:val="00197F3E"/>
    <w:rsid w:val="00281254"/>
    <w:rsid w:val="002D70BA"/>
    <w:rsid w:val="00346E0E"/>
    <w:rsid w:val="00B9378F"/>
    <w:rsid w:val="00CE0319"/>
    <w:rsid w:val="00E4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8F"/>
    <w:pPr>
      <w:widowControl w:val="0"/>
      <w:autoSpaceDE w:val="0"/>
      <w:autoSpaceDN w:val="0"/>
      <w:spacing w:after="0" w:line="240" w:lineRule="auto"/>
    </w:pPr>
    <w:rPr>
      <w:rFonts w:ascii="Tms Rmn" w:eastAsia="Times New Roman" w:hAnsi="Tms Rmn" w:cs="Tms Rmn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378F"/>
    <w:pPr>
      <w:keepNext/>
      <w:widowControl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78F"/>
    <w:rPr>
      <w:rFonts w:ascii="Tms Rmn" w:eastAsia="Times New Roman" w:hAnsi="Tms Rmn" w:cs="Tms Rm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B9378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31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cp:lastPrinted>2018-11-21T13:05:00Z</cp:lastPrinted>
  <dcterms:created xsi:type="dcterms:W3CDTF">2016-10-05T11:11:00Z</dcterms:created>
  <dcterms:modified xsi:type="dcterms:W3CDTF">2018-11-21T19:48:00Z</dcterms:modified>
</cp:coreProperties>
</file>